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CB" w:rsidRPr="00C91B80" w:rsidRDefault="00BD3FCB" w:rsidP="00BD3FCB">
      <w:pPr>
        <w:jc w:val="center"/>
        <w:rPr>
          <w:rFonts w:ascii="Comic Sans MS" w:hAnsi="Comic Sans MS"/>
          <w:b/>
          <w:sz w:val="26"/>
          <w:szCs w:val="26"/>
        </w:rPr>
      </w:pPr>
      <w:r w:rsidRPr="00C91B80">
        <w:rPr>
          <w:rFonts w:ascii="Comic Sans MS" w:hAnsi="Comic Sans MS"/>
          <w:b/>
          <w:sz w:val="26"/>
          <w:szCs w:val="26"/>
        </w:rPr>
        <w:t>COMITÊ LOCAL DE ACOMPANHAMENTO E AVALIAÇÃO - CLAA</w:t>
      </w:r>
    </w:p>
    <w:p w:rsidR="00BD3FCB" w:rsidRPr="00C91B80" w:rsidRDefault="00BD3FCB" w:rsidP="00BD3FCB">
      <w:pPr>
        <w:jc w:val="both"/>
        <w:rPr>
          <w:rFonts w:ascii="Comic Sans MS" w:hAnsi="Comic Sans MS"/>
        </w:rPr>
      </w:pPr>
    </w:p>
    <w:p w:rsidR="00BD3FCB" w:rsidRPr="00C91B80" w:rsidRDefault="00BD3FCB" w:rsidP="00BD3FCB">
      <w:pPr>
        <w:jc w:val="center"/>
        <w:rPr>
          <w:rFonts w:ascii="Comic Sans MS" w:hAnsi="Comic Sans MS"/>
          <w:b/>
        </w:rPr>
      </w:pPr>
      <w:r w:rsidRPr="00C91B80">
        <w:rPr>
          <w:rFonts w:ascii="Comic Sans MS" w:hAnsi="Comic Sans MS"/>
          <w:b/>
        </w:rPr>
        <w:t>Avaliação Relatórios de Atividades Grupos PET no ano de 2013</w:t>
      </w:r>
    </w:p>
    <w:p w:rsidR="003B52CC" w:rsidRPr="00C91B80" w:rsidRDefault="00C91B80" w:rsidP="00C91B80">
      <w:pPr>
        <w:tabs>
          <w:tab w:val="left" w:pos="6970"/>
        </w:tabs>
        <w:jc w:val="both"/>
        <w:rPr>
          <w:rFonts w:ascii="Comic Sans MS" w:hAnsi="Comic Sans MS"/>
          <w:b/>
          <w:sz w:val="14"/>
        </w:rPr>
      </w:pPr>
      <w:r>
        <w:rPr>
          <w:rFonts w:ascii="Comic Sans MS" w:hAnsi="Comic Sans MS"/>
          <w:b/>
        </w:rPr>
        <w:tab/>
      </w:r>
    </w:p>
    <w:p w:rsidR="00BD3FCB" w:rsidRPr="00C91B80" w:rsidRDefault="003B52CC" w:rsidP="003B52CC">
      <w:pPr>
        <w:jc w:val="center"/>
        <w:rPr>
          <w:rFonts w:ascii="Comic Sans MS" w:hAnsi="Comic Sans MS"/>
          <w:b/>
          <w:sz w:val="52"/>
        </w:rPr>
      </w:pPr>
      <w:r w:rsidRPr="00C91B80">
        <w:rPr>
          <w:rFonts w:ascii="Comic Sans MS" w:hAnsi="Comic Sans MS"/>
          <w:b/>
          <w:sz w:val="52"/>
        </w:rPr>
        <w:t>Cronograma</w:t>
      </w:r>
    </w:p>
    <w:p w:rsidR="003B52CC" w:rsidRPr="00C91B80" w:rsidRDefault="003B52CC" w:rsidP="00BD3FCB">
      <w:pPr>
        <w:jc w:val="both"/>
        <w:rPr>
          <w:rFonts w:ascii="Comic Sans MS" w:hAnsi="Comic Sans MS"/>
          <w:sz w:val="8"/>
        </w:rPr>
      </w:pPr>
    </w:p>
    <w:p w:rsidR="003B52CC" w:rsidRPr="00C91B80" w:rsidRDefault="003B52CC" w:rsidP="00BD3FCB">
      <w:pPr>
        <w:jc w:val="both"/>
        <w:rPr>
          <w:rFonts w:ascii="Comic Sans MS" w:hAnsi="Comic Sans MS"/>
          <w:sz w:val="22"/>
        </w:rPr>
      </w:pPr>
      <w:proofErr w:type="spellStart"/>
      <w:r w:rsidRPr="00C91B80">
        <w:rPr>
          <w:rFonts w:ascii="Comic Sans MS" w:hAnsi="Comic Sans MS"/>
          <w:sz w:val="22"/>
        </w:rPr>
        <w:t>Prezad@s</w:t>
      </w:r>
      <w:proofErr w:type="spellEnd"/>
      <w:r w:rsidRPr="00C91B80">
        <w:rPr>
          <w:rFonts w:ascii="Comic Sans MS" w:hAnsi="Comic Sans MS"/>
          <w:sz w:val="22"/>
        </w:rPr>
        <w:t xml:space="preserve"> </w:t>
      </w:r>
      <w:proofErr w:type="spellStart"/>
      <w:r w:rsidRPr="00C91B80">
        <w:rPr>
          <w:rFonts w:ascii="Comic Sans MS" w:hAnsi="Comic Sans MS"/>
          <w:sz w:val="22"/>
        </w:rPr>
        <w:t>Petian@s</w:t>
      </w:r>
      <w:proofErr w:type="spellEnd"/>
      <w:r w:rsidRPr="00C91B80">
        <w:rPr>
          <w:rFonts w:ascii="Comic Sans MS" w:hAnsi="Comic Sans MS"/>
          <w:sz w:val="22"/>
        </w:rPr>
        <w:t>,</w:t>
      </w:r>
    </w:p>
    <w:p w:rsidR="003B52CC" w:rsidRPr="00C91B80" w:rsidRDefault="003B52CC" w:rsidP="00BD3FCB">
      <w:pPr>
        <w:jc w:val="both"/>
        <w:rPr>
          <w:rFonts w:ascii="Comic Sans MS" w:hAnsi="Comic Sans MS"/>
          <w:sz w:val="22"/>
        </w:rPr>
      </w:pPr>
    </w:p>
    <w:p w:rsidR="003B52CC" w:rsidRPr="00C91B80" w:rsidRDefault="003B52CC" w:rsidP="00BD3FCB">
      <w:pPr>
        <w:jc w:val="both"/>
        <w:rPr>
          <w:rFonts w:ascii="Comic Sans MS" w:hAnsi="Comic Sans MS"/>
          <w:sz w:val="22"/>
        </w:rPr>
      </w:pPr>
      <w:r w:rsidRPr="00C91B80">
        <w:rPr>
          <w:rFonts w:ascii="Comic Sans MS" w:hAnsi="Comic Sans MS"/>
          <w:sz w:val="22"/>
        </w:rPr>
        <w:t xml:space="preserve">Vimos por meio </w:t>
      </w:r>
      <w:proofErr w:type="gramStart"/>
      <w:r w:rsidRPr="00C91B80">
        <w:rPr>
          <w:rFonts w:ascii="Comic Sans MS" w:hAnsi="Comic Sans MS"/>
          <w:sz w:val="22"/>
        </w:rPr>
        <w:t>deste cumprimenta-los</w:t>
      </w:r>
      <w:proofErr w:type="gramEnd"/>
      <w:r w:rsidRPr="00C91B80">
        <w:rPr>
          <w:rFonts w:ascii="Comic Sans MS" w:hAnsi="Comic Sans MS"/>
          <w:sz w:val="22"/>
        </w:rPr>
        <w:t xml:space="preserve"> na aproximação do término de mais um ano civil e organizar a finalização de 2013 e o planejamento de 2014. Lembramos que avaliar é tão importante quanto foi planejar e realizar as atividades, pois neste momento de parada para reflexão tomamos consciência do quanto realizamos e também daquilo que não funcionou como planejado. Avaliamos para aprender com nossos pontos fortes e fracos e para projetar o futuro em acordo com os princípios, objetivos e valores professados pelo coletivo do Grupo PET</w:t>
      </w:r>
      <w:r w:rsidR="00E60976" w:rsidRPr="00C91B80">
        <w:rPr>
          <w:rFonts w:ascii="Comic Sans MS" w:hAnsi="Comic Sans MS"/>
          <w:sz w:val="22"/>
        </w:rPr>
        <w:t>.</w:t>
      </w:r>
    </w:p>
    <w:p w:rsidR="006407DB" w:rsidRPr="00C91B80" w:rsidRDefault="006407DB" w:rsidP="00BD3FCB">
      <w:pPr>
        <w:jc w:val="both"/>
        <w:rPr>
          <w:rFonts w:ascii="Comic Sans MS" w:hAnsi="Comic Sans MS"/>
          <w:sz w:val="22"/>
        </w:rPr>
      </w:pPr>
      <w:r w:rsidRPr="00C91B80">
        <w:rPr>
          <w:rFonts w:ascii="Comic Sans MS" w:hAnsi="Comic Sans MS"/>
          <w:sz w:val="22"/>
        </w:rPr>
        <w:t xml:space="preserve">Assim, informamos a </w:t>
      </w:r>
      <w:proofErr w:type="spellStart"/>
      <w:r w:rsidRPr="00C91B80">
        <w:rPr>
          <w:rFonts w:ascii="Comic Sans MS" w:hAnsi="Comic Sans MS"/>
          <w:sz w:val="22"/>
        </w:rPr>
        <w:t>tod@s</w:t>
      </w:r>
      <w:proofErr w:type="spellEnd"/>
      <w:r w:rsidRPr="00C91B80">
        <w:rPr>
          <w:rFonts w:ascii="Comic Sans MS" w:hAnsi="Comic Sans MS"/>
          <w:sz w:val="22"/>
        </w:rPr>
        <w:t xml:space="preserve"> as decisões organizativas tomadas na última reunião do CLAA que levaram em conta nossa história como PET – UFES:</w:t>
      </w:r>
    </w:p>
    <w:p w:rsidR="003B52CC" w:rsidRPr="00C91B80" w:rsidRDefault="003B52CC" w:rsidP="00BD3FCB">
      <w:pPr>
        <w:jc w:val="both"/>
        <w:rPr>
          <w:rFonts w:ascii="Comic Sans MS" w:hAnsi="Comic Sans MS"/>
        </w:rPr>
      </w:pPr>
    </w:p>
    <w:p w:rsidR="00BD3FCB" w:rsidRPr="00C91B80" w:rsidRDefault="00BD3FCB" w:rsidP="00BD3FCB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A entrega do relatório de atividades referente ao ano de 2013 deverá ser realizada em </w:t>
      </w:r>
      <w:proofErr w:type="gramStart"/>
      <w:r w:rsidRPr="00C91B80">
        <w:rPr>
          <w:rFonts w:ascii="Comic Sans MS" w:hAnsi="Comic Sans MS"/>
          <w:sz w:val="20"/>
          <w:szCs w:val="20"/>
        </w:rPr>
        <w:t>arquivo .</w:t>
      </w:r>
      <w:proofErr w:type="spellStart"/>
      <w:proofErr w:type="gramEnd"/>
      <w:r w:rsidRPr="00C91B80">
        <w:rPr>
          <w:rFonts w:ascii="Comic Sans MS" w:hAnsi="Comic Sans MS"/>
          <w:sz w:val="20"/>
          <w:szCs w:val="20"/>
        </w:rPr>
        <w:t>doc</w:t>
      </w:r>
      <w:proofErr w:type="spellEnd"/>
      <w:r w:rsidRPr="00C91B80">
        <w:rPr>
          <w:rFonts w:ascii="Comic Sans MS" w:hAnsi="Comic Sans MS"/>
          <w:sz w:val="20"/>
          <w:szCs w:val="20"/>
        </w:rPr>
        <w:t xml:space="preserve"> para o CLAA no dia 25/11/2013 por meio eletrônico para o endereço </w:t>
      </w:r>
      <w:hyperlink r:id="rId8" w:history="1">
        <w:r w:rsidRPr="00C91B80">
          <w:rPr>
            <w:rStyle w:val="Hyperlink"/>
            <w:rFonts w:ascii="Comic Sans MS" w:hAnsi="Comic Sans MS"/>
            <w:sz w:val="20"/>
            <w:szCs w:val="20"/>
          </w:rPr>
          <w:t>Itamar.mendes@ufes.br</w:t>
        </w:r>
      </w:hyperlink>
      <w:r w:rsidRPr="00C91B80">
        <w:rPr>
          <w:rFonts w:ascii="Comic Sans MS" w:hAnsi="Comic Sans MS"/>
          <w:sz w:val="20"/>
          <w:szCs w:val="20"/>
        </w:rPr>
        <w:t xml:space="preserve"> </w:t>
      </w:r>
    </w:p>
    <w:p w:rsidR="00BD3FCB" w:rsidRPr="00C91B80" w:rsidRDefault="00BD3FCB" w:rsidP="00BD3FCB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Relatório deverá seguir o mesmo modelo utilizado em 2012 e recomenda-se observar: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proofErr w:type="spellStart"/>
      <w:r w:rsidRPr="00C91B80">
        <w:rPr>
          <w:rFonts w:ascii="Comic Sans MS" w:hAnsi="Comic Sans MS"/>
          <w:sz w:val="20"/>
          <w:szCs w:val="20"/>
        </w:rPr>
        <w:t>Autoavaliação</w:t>
      </w:r>
      <w:proofErr w:type="spellEnd"/>
      <w:r w:rsidRPr="00C91B80">
        <w:rPr>
          <w:rFonts w:ascii="Comic Sans MS" w:hAnsi="Comic Sans MS"/>
          <w:sz w:val="20"/>
          <w:szCs w:val="20"/>
        </w:rPr>
        <w:t xml:space="preserve"> de estudante;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proofErr w:type="spellStart"/>
      <w:r w:rsidRPr="00C91B80">
        <w:rPr>
          <w:rFonts w:ascii="Comic Sans MS" w:hAnsi="Comic Sans MS"/>
          <w:sz w:val="20"/>
          <w:szCs w:val="20"/>
        </w:rPr>
        <w:t>Autoavaliação</w:t>
      </w:r>
      <w:proofErr w:type="spellEnd"/>
      <w:r w:rsidRPr="00C91B80">
        <w:rPr>
          <w:rFonts w:ascii="Comic Sans MS" w:hAnsi="Comic Sans MS"/>
          <w:sz w:val="20"/>
          <w:szCs w:val="20"/>
        </w:rPr>
        <w:t xml:space="preserve"> de tutor/a;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Avaliação do Grupo pelo/ tutor/a;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Avaliação do/a tutor/a pelo grupo.</w:t>
      </w:r>
    </w:p>
    <w:p w:rsidR="00BD3FCB" w:rsidRPr="00C91B80" w:rsidRDefault="00BD3FCB" w:rsidP="00BD3FCB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As visitas para os Grupos PET Conexões Administração, Economia, Educação Física, Engenharia Elétrica, Matemática, Conexões </w:t>
      </w:r>
      <w:proofErr w:type="spellStart"/>
      <w:proofErr w:type="gramStart"/>
      <w:r w:rsidRPr="00C91B80">
        <w:rPr>
          <w:rFonts w:ascii="Comic Sans MS" w:hAnsi="Comic Sans MS"/>
          <w:sz w:val="20"/>
          <w:szCs w:val="20"/>
        </w:rPr>
        <w:t>ProdBio</w:t>
      </w:r>
      <w:proofErr w:type="spellEnd"/>
      <w:proofErr w:type="gramEnd"/>
      <w:r w:rsidRPr="00C91B80">
        <w:rPr>
          <w:rFonts w:ascii="Comic Sans MS" w:hAnsi="Comic Sans MS"/>
          <w:sz w:val="20"/>
          <w:szCs w:val="20"/>
        </w:rPr>
        <w:t>, Psicologia e Serviço Social ocorrerão entre os dias 18 a 22 de novembro de 2013. Será utilizado, preferencialmente, os dias e horários das reuniões administrativas dos grupos.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Pede-se que tutores/as destes Grupos enviem mensagem para </w:t>
      </w:r>
      <w:hyperlink r:id="rId9" w:history="1">
        <w:r w:rsidRPr="00C91B80">
          <w:rPr>
            <w:rStyle w:val="Hyperlink"/>
            <w:rFonts w:ascii="Comic Sans MS" w:hAnsi="Comic Sans MS"/>
            <w:sz w:val="20"/>
            <w:szCs w:val="20"/>
          </w:rPr>
          <w:t>Itamar.mendes@ufes.br</w:t>
        </w:r>
      </w:hyperlink>
      <w:r w:rsidRPr="00C91B80">
        <w:rPr>
          <w:rFonts w:ascii="Comic Sans MS" w:hAnsi="Comic Sans MS"/>
          <w:sz w:val="20"/>
          <w:szCs w:val="20"/>
        </w:rPr>
        <w:t xml:space="preserve"> informando a data e horário de suas reuniões administrativas;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Pede-se que o Grupo se organize para que nenhum estudante esteja ausente deste encontro com o CLAA.</w:t>
      </w:r>
    </w:p>
    <w:p w:rsidR="00BD3FCB" w:rsidRPr="00C91B80" w:rsidRDefault="00BD3FCB" w:rsidP="00BD3FCB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A visita para os Grupos que realizarão avaliação de triênio será marcada no dia banca avaliativa.</w:t>
      </w:r>
    </w:p>
    <w:p w:rsidR="00BD3FCB" w:rsidRPr="00C91B80" w:rsidRDefault="00BD3FCB" w:rsidP="00BD3FCB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lastRenderedPageBreak/>
        <w:t>Os grupos Engenharia Mecânica; Conexões Cultura; Conexões Licenciatura; Conexões Educação e Engenharia da Computação deverão realizar avaliação mais abrangente considerando o triênio do Grupo PET (seu primeiro triênio e/ou triênio de tutoria) termina neste mês de novembro e as necessidades de o CLAA decidir sobre a continuidade de suas atividades e também acerca da recondução ou não do tutor para o próximo período de três anos. Assim deverão proceder da forma discriminada a seguir: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Retomar o Plano de Tutoria feito na ocasião em que o Tutor foi selecionado para atuar no Grupo PET e verificar: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o previsto no plano inicial do tutor foi incorporado nos Planos do Grupo ao longo do triênio;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o que foi previsto foi realizado;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Que novas ações foram criadas/propostas e desenvolvidas.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Retomar os relatórios de atividades de 2011/2012/2013 e juntá-los num único </w:t>
      </w:r>
      <w:proofErr w:type="gramStart"/>
      <w:r w:rsidRPr="00C91B80">
        <w:rPr>
          <w:rFonts w:ascii="Comic Sans MS" w:hAnsi="Comic Sans MS"/>
          <w:sz w:val="20"/>
          <w:szCs w:val="20"/>
        </w:rPr>
        <w:t>documento</w:t>
      </w:r>
      <w:proofErr w:type="gramEnd"/>
      <w:r w:rsidRPr="00C91B80">
        <w:rPr>
          <w:rFonts w:ascii="Comic Sans MS" w:hAnsi="Comic Sans MS"/>
          <w:sz w:val="20"/>
          <w:szCs w:val="20"/>
        </w:rPr>
        <w:t xml:space="preserve"> a fim de verificar: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frente aos objetivos previstos no Edital que o criou e aos compromissos assumidos à época se considera que o Grupo PET está consolidado;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as ações previstas com vistas a atacar problemas identificados foram eficazes;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ao longo do triênio existem problemas recorrentes que as ações desenvolvidas não foram capazes de minimizá-los ou resolvê-las;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Se existem ganhos qualitativos para </w:t>
      </w:r>
      <w:proofErr w:type="spellStart"/>
      <w:r w:rsidRPr="00C91B80">
        <w:rPr>
          <w:rFonts w:ascii="Comic Sans MS" w:hAnsi="Comic Sans MS"/>
          <w:sz w:val="20"/>
          <w:szCs w:val="20"/>
        </w:rPr>
        <w:t>petianos</w:t>
      </w:r>
      <w:proofErr w:type="spellEnd"/>
      <w:r w:rsidRPr="00C91B80">
        <w:rPr>
          <w:rFonts w:ascii="Comic Sans MS" w:hAnsi="Comic Sans MS"/>
          <w:sz w:val="20"/>
          <w:szCs w:val="20"/>
        </w:rPr>
        <w:t>, curso (s), comunidade acadêmica, comunidade externa e Universidade com a existência do Grupo PET no triênio avaliado;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Se existem propostas de avanço para o próximo triênio que justifiquem a continuidade das atividades do Grupo PET.</w:t>
      </w:r>
    </w:p>
    <w:p w:rsidR="00BD3FCB" w:rsidRPr="00C91B80" w:rsidRDefault="00BD3FCB" w:rsidP="00BD3FCB">
      <w:pPr>
        <w:pStyle w:val="PargrafodaLista"/>
        <w:numPr>
          <w:ilvl w:val="1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 xml:space="preserve">Preparar </w:t>
      </w:r>
      <w:proofErr w:type="gramStart"/>
      <w:r w:rsidRPr="00C91B80">
        <w:rPr>
          <w:rFonts w:ascii="Comic Sans MS" w:hAnsi="Comic Sans MS"/>
          <w:sz w:val="20"/>
          <w:szCs w:val="20"/>
        </w:rPr>
        <w:t>3</w:t>
      </w:r>
      <w:proofErr w:type="gramEnd"/>
      <w:r w:rsidRPr="00C91B80">
        <w:rPr>
          <w:rFonts w:ascii="Comic Sans MS" w:hAnsi="Comic Sans MS"/>
          <w:sz w:val="20"/>
          <w:szCs w:val="20"/>
        </w:rPr>
        <w:t xml:space="preserve"> cópias impressas para a banca de avaliação ser entregues aos membros da banca avaliadora que será composta por:</w:t>
      </w:r>
      <w:bookmarkStart w:id="0" w:name="_GoBack"/>
      <w:bookmarkEnd w:id="0"/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Dois membros do Comitê Local de Acompanhamento e Avaliação;</w:t>
      </w:r>
    </w:p>
    <w:p w:rsidR="00BD3FCB" w:rsidRPr="00C91B80" w:rsidRDefault="00BD3FCB" w:rsidP="00BD3FCB">
      <w:pPr>
        <w:pStyle w:val="PargrafodaLista"/>
        <w:numPr>
          <w:ilvl w:val="2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O coordenador/membro do Colegiado de Curso a que o Grupo PET se vincula e/ou a maioria de seus membros tem origem;</w:t>
      </w:r>
    </w:p>
    <w:p w:rsidR="00C91B80" w:rsidRDefault="003B52CC" w:rsidP="00C91B80">
      <w:pPr>
        <w:pStyle w:val="PargrafodaLista"/>
        <w:numPr>
          <w:ilvl w:val="0"/>
          <w:numId w:val="1"/>
        </w:numPr>
        <w:jc w:val="both"/>
        <w:rPr>
          <w:rFonts w:ascii="Comic Sans MS" w:hAnsi="Comic Sans MS"/>
          <w:sz w:val="20"/>
          <w:szCs w:val="20"/>
        </w:rPr>
      </w:pPr>
      <w:r w:rsidRPr="00C91B80">
        <w:rPr>
          <w:rFonts w:ascii="Comic Sans MS" w:hAnsi="Comic Sans MS"/>
          <w:sz w:val="20"/>
          <w:szCs w:val="20"/>
        </w:rPr>
        <w:t>Os prazos para o Planejamento</w:t>
      </w:r>
      <w:r w:rsidR="00C91B80" w:rsidRPr="00C91B80">
        <w:rPr>
          <w:rFonts w:ascii="Comic Sans MS" w:hAnsi="Comic Sans MS"/>
          <w:sz w:val="20"/>
          <w:szCs w:val="20"/>
        </w:rPr>
        <w:t xml:space="preserve"> serão divulgados oportunamente, mas está prevista sua entrega para o final do mês de janeiro (31/01/2014).</w:t>
      </w:r>
    </w:p>
    <w:p w:rsidR="00C91B80" w:rsidRDefault="00C91B80" w:rsidP="00C91B80">
      <w:pPr>
        <w:pStyle w:val="PargrafodaLista"/>
        <w:jc w:val="both"/>
        <w:rPr>
          <w:rFonts w:ascii="Comic Sans MS" w:hAnsi="Comic Sans MS"/>
          <w:sz w:val="20"/>
          <w:szCs w:val="20"/>
        </w:rPr>
      </w:pPr>
    </w:p>
    <w:p w:rsidR="00C91B80" w:rsidRDefault="00C91B80" w:rsidP="00C91B80">
      <w:pPr>
        <w:pStyle w:val="PargrafodaLista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Vitória, 31 de Outubro de 2013.</w:t>
      </w:r>
    </w:p>
    <w:p w:rsidR="00C91B80" w:rsidRPr="00C91B80" w:rsidRDefault="00C91B80" w:rsidP="00C91B80">
      <w:pPr>
        <w:pStyle w:val="PargrafodaLista"/>
        <w:jc w:val="right"/>
        <w:rPr>
          <w:rFonts w:ascii="Comic Sans MS" w:hAnsi="Comic Sans MS"/>
          <w:sz w:val="20"/>
          <w:szCs w:val="20"/>
        </w:rPr>
      </w:pPr>
    </w:p>
    <w:p w:rsidR="00C91B80" w:rsidRDefault="00C91B80" w:rsidP="00C91B80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Prof. Dr. Itamar Mendes da Silva</w:t>
      </w:r>
    </w:p>
    <w:p w:rsidR="00C91B80" w:rsidRPr="00C91B80" w:rsidRDefault="00C91B80" w:rsidP="00C91B80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Presidente do CLAA</w:t>
      </w:r>
    </w:p>
    <w:sectPr w:rsidR="00C91B80" w:rsidRPr="00C91B80" w:rsidSect="00BD3FCB">
      <w:headerReference w:type="even" r:id="rId10"/>
      <w:headerReference w:type="default" r:id="rId11"/>
      <w:footerReference w:type="even" r:id="rId12"/>
      <w:footerReference w:type="default" r:id="rId13"/>
      <w:pgSz w:w="11907" w:h="16840" w:code="9"/>
      <w:pgMar w:top="2875" w:right="1276" w:bottom="1616" w:left="1701" w:header="902" w:footer="71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C08" w:rsidRDefault="00881C08" w:rsidP="00B700C3">
      <w:r>
        <w:separator/>
      </w:r>
    </w:p>
  </w:endnote>
  <w:endnote w:type="continuationSeparator" w:id="0">
    <w:p w:rsidR="00881C08" w:rsidRDefault="00881C08" w:rsidP="00B70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94E" w:rsidRDefault="00513B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353B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4094E" w:rsidRDefault="00881C08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431" w:rsidRDefault="00A353B2" w:rsidP="00781431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Av. Fernando Ferrari, 514, Campus Universitário de Goiabeiras – 29075910 – Vitória –ES – Brasil.</w:t>
    </w:r>
  </w:p>
  <w:p w:rsidR="0094094E" w:rsidRPr="00781431" w:rsidRDefault="00A353B2" w:rsidP="00781431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Tel.: 55-27-4009-241</w:t>
    </w:r>
    <w:r w:rsidR="00EB324A">
      <w:rPr>
        <w:sz w:val="20"/>
        <w:szCs w:val="20"/>
      </w:rPr>
      <w:t>6</w:t>
    </w:r>
    <w:r>
      <w:rPr>
        <w:sz w:val="20"/>
        <w:szCs w:val="20"/>
      </w:rPr>
      <w:t xml:space="preserve"> – </w:t>
    </w:r>
    <w:hyperlink r:id="rId1" w:history="1">
      <w:r w:rsidR="00EB324A" w:rsidRPr="0096182C">
        <w:rPr>
          <w:rStyle w:val="Hyperlink"/>
          <w:sz w:val="20"/>
          <w:szCs w:val="20"/>
        </w:rPr>
        <w:t>daae@prograd.ufes.br</w:t>
      </w:r>
    </w:hyperlink>
    <w:r w:rsidR="00EB324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hyperlink r:id="rId2" w:history="1">
      <w:r w:rsidR="00D00760" w:rsidRPr="0088000F">
        <w:rPr>
          <w:rStyle w:val="Hyperlink"/>
          <w:sz w:val="20"/>
          <w:szCs w:val="20"/>
        </w:rPr>
        <w:t>www.prograd.ufes.br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C08" w:rsidRDefault="00881C08" w:rsidP="00B700C3">
      <w:r>
        <w:separator/>
      </w:r>
    </w:p>
  </w:footnote>
  <w:footnote w:type="continuationSeparator" w:id="0">
    <w:p w:rsidR="00881C08" w:rsidRDefault="00881C08" w:rsidP="00B70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94E" w:rsidRDefault="00513B6B" w:rsidP="00F10F2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353B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4094E" w:rsidRDefault="00881C08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094E" w:rsidRDefault="00A353B2" w:rsidP="00B700C3">
    <w:pPr>
      <w:pStyle w:val="Cabealho"/>
      <w:framePr w:w="2178" w:h="1561" w:hRule="exact" w:wrap="around" w:vAnchor="text" w:hAnchor="page" w:x="9539" w:y="-129"/>
      <w:rPr>
        <w:rStyle w:val="Nmerodepgina"/>
      </w:rPr>
    </w:pPr>
    <w:r>
      <w:rPr>
        <w:rStyle w:val="Nmerodepgi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</w:p>
  <w:p w:rsidR="0094094E" w:rsidRDefault="00B700C3" w:rsidP="00B700C3">
    <w:pPr>
      <w:pStyle w:val="Cabealho"/>
      <w:framePr w:w="2178" w:h="1561" w:hRule="exact" w:wrap="around" w:vAnchor="text" w:hAnchor="page" w:x="9539" w:y="-129"/>
      <w:ind w:right="360"/>
      <w:jc w:val="right"/>
      <w:rPr>
        <w:rStyle w:val="Nmerodepgina"/>
      </w:rPr>
    </w:pPr>
    <w:r>
      <w:rPr>
        <w:noProof/>
      </w:rPr>
      <w:drawing>
        <wp:inline distT="0" distB="0" distL="0" distR="0" wp14:anchorId="2A0D045F" wp14:editId="506D869B">
          <wp:extent cx="896750" cy="808608"/>
          <wp:effectExtent l="0" t="0" r="0" b="0"/>
          <wp:docPr id="1" name="Imagem 1" descr="\\scd-198362\SCD-TRABALHO1\Secom 2013\atendimento\Graduação 2013\graduação 2013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cd-198362\SCD-TRABALHO1\Secom 2013\atendimento\Graduação 2013\graduação 2013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750" cy="80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81431" w:rsidRPr="00D435B8" w:rsidRDefault="00B700C3" w:rsidP="00781431">
    <w:pPr>
      <w:pStyle w:val="Cabealho"/>
    </w:pPr>
    <w:r>
      <w:rPr>
        <w:noProof/>
      </w:rPr>
      <w:drawing>
        <wp:inline distT="0" distB="0" distL="0" distR="0" wp14:anchorId="14D1B6D6" wp14:editId="4C5FF101">
          <wp:extent cx="2324100" cy="779837"/>
          <wp:effectExtent l="0" t="0" r="0" b="1270"/>
          <wp:docPr id="2" name="Imagem 2" descr="\\scd-198362\SCD Trabalho\Secom 2013\atendimento\Nova marca Ufes\marcaufes com progr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cd-198362\SCD Trabalho\Secom 2013\atendimento\Nova marca Ufes\marcaufes com prograd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0987" cy="782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B7397"/>
    <w:multiLevelType w:val="hybridMultilevel"/>
    <w:tmpl w:val="44724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C3"/>
    <w:rsid w:val="000316DC"/>
    <w:rsid w:val="00042F1C"/>
    <w:rsid w:val="00197F8A"/>
    <w:rsid w:val="003B52CC"/>
    <w:rsid w:val="00513B6B"/>
    <w:rsid w:val="005230F8"/>
    <w:rsid w:val="006407DB"/>
    <w:rsid w:val="00764F45"/>
    <w:rsid w:val="00881C08"/>
    <w:rsid w:val="00A353B2"/>
    <w:rsid w:val="00B700C3"/>
    <w:rsid w:val="00BD3FCB"/>
    <w:rsid w:val="00C9196D"/>
    <w:rsid w:val="00C91B80"/>
    <w:rsid w:val="00D00760"/>
    <w:rsid w:val="00E06FD8"/>
    <w:rsid w:val="00E60976"/>
    <w:rsid w:val="00EB3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0C3"/>
    <w:pPr>
      <w:spacing w:after="0" w:line="240" w:lineRule="auto"/>
    </w:pPr>
    <w:rPr>
      <w:rFonts w:ascii="Tahoma" w:eastAsia="Batang" w:hAnsi="Tahoma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31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00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00C3"/>
    <w:rPr>
      <w:rFonts w:ascii="Tahoma" w:eastAsia="Batang" w:hAnsi="Tahoma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700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700C3"/>
    <w:rPr>
      <w:rFonts w:ascii="Tahoma" w:eastAsia="Batang" w:hAnsi="Tahoma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700C3"/>
  </w:style>
  <w:style w:type="character" w:styleId="Hyperlink">
    <w:name w:val="Hyperlink"/>
    <w:rsid w:val="00B700C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00C3"/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0C3"/>
    <w:rPr>
      <w:rFonts w:ascii="Tahoma" w:eastAsia="Batang" w:hAnsi="Tahoma" w:cs="Tahoma"/>
      <w:sz w:val="16"/>
      <w:szCs w:val="16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B700C3"/>
  </w:style>
  <w:style w:type="paragraph" w:styleId="SemEspaamento">
    <w:name w:val="No Spacing"/>
    <w:uiPriority w:val="1"/>
    <w:qFormat/>
    <w:rsid w:val="000316DC"/>
    <w:pPr>
      <w:spacing w:after="0" w:line="240" w:lineRule="auto"/>
    </w:pPr>
    <w:rPr>
      <w:rFonts w:ascii="Tahoma" w:eastAsia="Batang" w:hAnsi="Tahoma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31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BD3F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0C3"/>
    <w:pPr>
      <w:spacing w:after="0" w:line="240" w:lineRule="auto"/>
    </w:pPr>
    <w:rPr>
      <w:rFonts w:ascii="Tahoma" w:eastAsia="Batang" w:hAnsi="Tahoma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31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B700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00C3"/>
    <w:rPr>
      <w:rFonts w:ascii="Tahoma" w:eastAsia="Batang" w:hAnsi="Tahoma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B700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700C3"/>
    <w:rPr>
      <w:rFonts w:ascii="Tahoma" w:eastAsia="Batang" w:hAnsi="Tahoma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700C3"/>
  </w:style>
  <w:style w:type="character" w:styleId="Hyperlink">
    <w:name w:val="Hyperlink"/>
    <w:rsid w:val="00B700C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700C3"/>
    <w:rPr>
      <w:rFonts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0C3"/>
    <w:rPr>
      <w:rFonts w:ascii="Tahoma" w:eastAsia="Batang" w:hAnsi="Tahoma" w:cs="Tahoma"/>
      <w:sz w:val="16"/>
      <w:szCs w:val="16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B700C3"/>
  </w:style>
  <w:style w:type="paragraph" w:styleId="SemEspaamento">
    <w:name w:val="No Spacing"/>
    <w:uiPriority w:val="1"/>
    <w:qFormat/>
    <w:rsid w:val="000316DC"/>
    <w:pPr>
      <w:spacing w:after="0" w:line="240" w:lineRule="auto"/>
    </w:pPr>
    <w:rPr>
      <w:rFonts w:ascii="Tahoma" w:eastAsia="Batang" w:hAnsi="Tahoma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316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BD3FC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amar.mendes@ufes.br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tamar.mendes@ufes.br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grad.ufes.br" TargetMode="External"/><Relationship Id="rId1" Type="http://schemas.openxmlformats.org/officeDocument/2006/relationships/hyperlink" Target="mailto:daae@prograd.ufes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625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pgr-itamar</dc:creator>
  <cp:lastModifiedBy>ADM</cp:lastModifiedBy>
  <cp:revision>2</cp:revision>
  <cp:lastPrinted>2013-07-05T17:47:00Z</cp:lastPrinted>
  <dcterms:created xsi:type="dcterms:W3CDTF">2013-11-01T18:59:00Z</dcterms:created>
  <dcterms:modified xsi:type="dcterms:W3CDTF">2013-11-01T18:59:00Z</dcterms:modified>
</cp:coreProperties>
</file>